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B2CB" w14:textId="77777777" w:rsidR="001011E1" w:rsidRDefault="00A3797E">
      <w:r>
        <w:t xml:space="preserve">This table </w:t>
      </w:r>
      <w:r w:rsidR="00F230F0">
        <w:t>summarises</w:t>
      </w:r>
      <w:r w:rsidR="0017421D">
        <w:t xml:space="preserve"> the </w:t>
      </w:r>
      <w:r w:rsidR="003B6C9F">
        <w:t>courses</w:t>
      </w:r>
      <w:r w:rsidR="0017421D" w:rsidRPr="0017421D">
        <w:t xml:space="preserve"> </w:t>
      </w:r>
      <w:r w:rsidR="0017421D">
        <w:t xml:space="preserve">and assessments that </w:t>
      </w:r>
      <w:r w:rsidR="00041CB2">
        <w:t>must</w:t>
      </w:r>
      <w:r w:rsidR="0017421D">
        <w:t xml:space="preserve"> be </w:t>
      </w:r>
      <w:r w:rsidR="0017421D" w:rsidRPr="0017421D">
        <w:t>undertaken</w:t>
      </w:r>
      <w:r w:rsidR="0017421D">
        <w:t xml:space="preserve"> by a learner in order t</w:t>
      </w:r>
      <w:r w:rsidR="001011E1">
        <w:t>o receive an LCS qualification.</w:t>
      </w:r>
    </w:p>
    <w:p w14:paraId="7BBBF61A" w14:textId="77777777" w:rsidR="001011E1" w:rsidRPr="001011E1" w:rsidRDefault="001011E1" w:rsidP="001011E1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Calibri Light" w:hAnsi="Calibri Light"/>
        </w:rPr>
      </w:pPr>
      <w:r w:rsidRPr="001011E1">
        <w:rPr>
          <w:rFonts w:ascii="Calibri Light" w:hAnsi="Calibri Light"/>
          <w:b/>
        </w:rPr>
        <w:t>Units of learning undertaken</w:t>
      </w:r>
      <w:r>
        <w:rPr>
          <w:rFonts w:ascii="Calibri Light" w:hAnsi="Calibri Light"/>
        </w:rPr>
        <w:t xml:space="preserve">: these are the </w:t>
      </w:r>
      <w:r w:rsidR="001F5937">
        <w:rPr>
          <w:rFonts w:ascii="Calibri Light" w:hAnsi="Calibri Light"/>
        </w:rPr>
        <w:t xml:space="preserve">names of the </w:t>
      </w:r>
      <w:r>
        <w:rPr>
          <w:rFonts w:ascii="Calibri Light" w:hAnsi="Calibri Light"/>
        </w:rPr>
        <w:t>training programmes, courses, or modules etc</w:t>
      </w:r>
      <w:r w:rsidR="001F5937">
        <w:rPr>
          <w:rFonts w:ascii="Calibri Light" w:hAnsi="Calibri Light"/>
        </w:rPr>
        <w:t>. that</w:t>
      </w:r>
      <w:r>
        <w:rPr>
          <w:rFonts w:ascii="Calibri Light" w:hAnsi="Calibri Light"/>
        </w:rPr>
        <w:t xml:space="preserve"> a learner undertake</w:t>
      </w:r>
      <w:r w:rsidR="00BC167F">
        <w:rPr>
          <w:rFonts w:ascii="Calibri Light" w:hAnsi="Calibri Light"/>
        </w:rPr>
        <w:t>s</w:t>
      </w:r>
      <w:r>
        <w:rPr>
          <w:rFonts w:ascii="Calibri Light" w:hAnsi="Calibri Light"/>
        </w:rPr>
        <w:t xml:space="preserve"> </w:t>
      </w:r>
      <w:r w:rsidR="00041CB2">
        <w:rPr>
          <w:rFonts w:ascii="Calibri Light" w:hAnsi="Calibri Light"/>
        </w:rPr>
        <w:t>to</w:t>
      </w:r>
      <w:r>
        <w:rPr>
          <w:rFonts w:ascii="Calibri Light" w:hAnsi="Calibri Light"/>
        </w:rPr>
        <w:t xml:space="preserve"> achieve an LCS level. </w:t>
      </w:r>
    </w:p>
    <w:p w14:paraId="74DD33E9" w14:textId="77777777" w:rsidR="001011E1" w:rsidRPr="001011E1" w:rsidRDefault="001011E1" w:rsidP="001011E1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Calibri Light" w:hAnsi="Calibri Light"/>
        </w:rPr>
      </w:pPr>
      <w:r w:rsidRPr="001F5937">
        <w:rPr>
          <w:rFonts w:ascii="Calibri Light" w:hAnsi="Calibri Light"/>
          <w:b/>
        </w:rPr>
        <w:t>Assessment undertaken</w:t>
      </w:r>
      <w:r w:rsidR="001F5937">
        <w:rPr>
          <w:rFonts w:ascii="Calibri Light" w:hAnsi="Calibri Light"/>
        </w:rPr>
        <w:t xml:space="preserve">: these are the tests, exams, interviews, or exercises </w:t>
      </w:r>
      <w:r w:rsidR="009D6472">
        <w:rPr>
          <w:rFonts w:ascii="Calibri Light" w:hAnsi="Calibri Light"/>
        </w:rPr>
        <w:t>etc. that</w:t>
      </w:r>
      <w:r w:rsidR="001F5937">
        <w:rPr>
          <w:rFonts w:ascii="Calibri Light" w:hAnsi="Calibri Light"/>
        </w:rPr>
        <w:t xml:space="preserve"> a learner undertakes following the training for a particular LCS level.</w:t>
      </w:r>
    </w:p>
    <w:p w14:paraId="651D6435" w14:textId="77777777" w:rsidR="001011E1" w:rsidRPr="001011E1" w:rsidRDefault="001011E1" w:rsidP="001011E1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Calibri Light" w:hAnsi="Calibri Light"/>
        </w:rPr>
      </w:pPr>
      <w:r w:rsidRPr="001F5937">
        <w:rPr>
          <w:rFonts w:ascii="Calibri Light" w:hAnsi="Calibri Light"/>
          <w:b/>
        </w:rPr>
        <w:t>Learning hours</w:t>
      </w:r>
      <w:r w:rsidR="001F5937">
        <w:rPr>
          <w:rFonts w:ascii="Calibri Light" w:hAnsi="Calibri Light"/>
        </w:rPr>
        <w:t xml:space="preserve">: this is the total time spent studying for a particular LCS level – including class based teaching, assessments, web learning, </w:t>
      </w:r>
      <w:r w:rsidR="00D367B6">
        <w:rPr>
          <w:rFonts w:ascii="Calibri Light" w:hAnsi="Calibri Light"/>
        </w:rPr>
        <w:t xml:space="preserve">group exercises, simulations, </w:t>
      </w:r>
      <w:r w:rsidR="001F5937">
        <w:rPr>
          <w:rFonts w:ascii="Calibri Light" w:hAnsi="Calibri Light"/>
        </w:rPr>
        <w:t xml:space="preserve">pre/post </w:t>
      </w:r>
      <w:r w:rsidR="00D367B6">
        <w:rPr>
          <w:rFonts w:ascii="Calibri Light" w:hAnsi="Calibri Light"/>
        </w:rPr>
        <w:t>course study</w:t>
      </w:r>
      <w:r w:rsidR="001F5937">
        <w:rPr>
          <w:rFonts w:ascii="Calibri Light" w:hAnsi="Calibri Light"/>
        </w:rPr>
        <w:t xml:space="preserve"> work</w:t>
      </w:r>
    </w:p>
    <w:p w14:paraId="339A3B1E" w14:textId="77777777" w:rsidR="001011E1" w:rsidRDefault="001011E1" w:rsidP="001011E1">
      <w:pPr>
        <w:pStyle w:val="ListParagraph"/>
        <w:numPr>
          <w:ilvl w:val="0"/>
          <w:numId w:val="13"/>
        </w:numPr>
        <w:ind w:left="714" w:hanging="357"/>
        <w:contextualSpacing w:val="0"/>
        <w:rPr>
          <w:rFonts w:ascii="Calibri Light" w:hAnsi="Calibri Light"/>
        </w:rPr>
      </w:pPr>
      <w:r w:rsidRPr="00BC167F">
        <w:rPr>
          <w:rFonts w:ascii="Calibri Light" w:hAnsi="Calibri Light"/>
          <w:b/>
        </w:rPr>
        <w:t>Implementation evidence</w:t>
      </w:r>
      <w:r w:rsidR="00D367B6">
        <w:rPr>
          <w:rFonts w:ascii="Calibri Light" w:hAnsi="Calibri Light"/>
        </w:rPr>
        <w:t>:</w:t>
      </w:r>
      <w:r w:rsidR="00BC167F">
        <w:rPr>
          <w:rFonts w:ascii="Calibri Light" w:hAnsi="Calibri Light"/>
        </w:rPr>
        <w:t xml:space="preserve"> this is the </w:t>
      </w:r>
      <w:r w:rsidR="009B2603">
        <w:rPr>
          <w:rFonts w:ascii="Calibri Light" w:hAnsi="Calibri Light"/>
        </w:rPr>
        <w:t xml:space="preserve">post-course evidence of workplace application of knowledge. This could be linked to the course assessment, or a post course specific workplace project/activity/exercise. At level 1 the recording format can be varied and less formal (eg A3’s, work book, learning log, project portfolios etc.)  At level 2 it would normally </w:t>
      </w:r>
      <w:r w:rsidR="009D6472">
        <w:rPr>
          <w:rFonts w:ascii="Calibri Light" w:hAnsi="Calibri Light"/>
        </w:rPr>
        <w:t xml:space="preserve">individually based, in the form of </w:t>
      </w:r>
      <w:r w:rsidR="009B2603">
        <w:rPr>
          <w:rFonts w:ascii="Calibri Light" w:hAnsi="Calibri Light"/>
        </w:rPr>
        <w:t xml:space="preserve">a structured report on an implementation activity that is more formally assessed. </w:t>
      </w:r>
    </w:p>
    <w:p w14:paraId="3EDABD06" w14:textId="77777777" w:rsidR="009B2603" w:rsidRPr="001011E1" w:rsidRDefault="009B2603" w:rsidP="009B2603">
      <w:pPr>
        <w:pStyle w:val="ListParagraph"/>
        <w:numPr>
          <w:ilvl w:val="0"/>
          <w:numId w:val="0"/>
        </w:numPr>
        <w:ind w:left="714"/>
        <w:contextualSpacing w:val="0"/>
        <w:rPr>
          <w:rFonts w:ascii="Calibri Light" w:hAnsi="Calibri Light"/>
        </w:rPr>
      </w:pPr>
    </w:p>
    <w:tbl>
      <w:tblPr>
        <w:tblpPr w:leftFromText="181" w:rightFromText="181" w:vertAnchor="text" w:horzAnchor="margin" w:tblpY="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4252"/>
        <w:gridCol w:w="3544"/>
        <w:gridCol w:w="1701"/>
        <w:gridCol w:w="3402"/>
      </w:tblGrid>
      <w:tr w:rsidR="001011E1" w:rsidRPr="00171113" w14:paraId="3B444AE8" w14:textId="77777777" w:rsidTr="00555600">
        <w:trPr>
          <w:trHeight w:val="822"/>
          <w:tblHeader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89261D3" w14:textId="77777777" w:rsidR="001011E1" w:rsidRPr="003762C4" w:rsidRDefault="001011E1" w:rsidP="00AC10B8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Cs w:val="18"/>
              </w:rPr>
              <w:t>LCS Qualification Obtained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BFC2E7" w14:textId="77777777" w:rsidR="001011E1" w:rsidRDefault="001011E1" w:rsidP="00AC10B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Units of learning undertaken</w:t>
            </w:r>
          </w:p>
          <w:p w14:paraId="21A4FD4C" w14:textId="77777777" w:rsidR="001011E1" w:rsidRDefault="001011E1" w:rsidP="00AC10B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(EG courses, modules, programmes, etc.)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1961D3B" w14:textId="77777777" w:rsidR="001011E1" w:rsidRDefault="001011E1" w:rsidP="00AC10B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Assessment undertaken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6EC4B5C" w14:textId="77777777" w:rsidR="001011E1" w:rsidRDefault="001011E1" w:rsidP="00AC10B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Learning Hours (Breakdown &amp; Total)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13C39E" w14:textId="77777777" w:rsidR="001011E1" w:rsidRDefault="001011E1" w:rsidP="00AC10B8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Implementation Evidence</w:t>
            </w:r>
          </w:p>
        </w:tc>
      </w:tr>
      <w:tr w:rsidR="001011E1" w:rsidRPr="00171113" w14:paraId="08D9245B" w14:textId="77777777" w:rsidTr="00555600">
        <w:trPr>
          <w:trHeight w:val="39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FA7D33" w14:textId="77777777" w:rsidR="001011E1" w:rsidRPr="00AC10B8" w:rsidRDefault="001011E1" w:rsidP="00AC10B8">
            <w:pPr>
              <w:spacing w:after="0"/>
              <w:jc w:val="left"/>
              <w:rPr>
                <w:rFonts w:cs="Arial"/>
                <w:b/>
              </w:rPr>
            </w:pPr>
            <w:r w:rsidRPr="00AC10B8">
              <w:rPr>
                <w:rFonts w:cs="Arial"/>
                <w:b/>
              </w:rPr>
              <w:t>LCS 1a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1DBFA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80E67B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16BC4B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42919F" w14:textId="77777777" w:rsidR="001011E1" w:rsidRPr="00AC10B8" w:rsidRDefault="001F5937" w:rsidP="001F5937">
            <w:pPr>
              <w:spacing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1011E1" w:rsidRPr="00171113" w14:paraId="55FC9175" w14:textId="77777777" w:rsidTr="00555600">
        <w:trPr>
          <w:trHeight w:val="397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47541" w14:textId="77777777" w:rsidR="001011E1" w:rsidRPr="00AC10B8" w:rsidRDefault="001011E1" w:rsidP="00AC10B8">
            <w:pPr>
              <w:spacing w:after="0"/>
              <w:jc w:val="left"/>
              <w:rPr>
                <w:rFonts w:cs="Arial"/>
                <w:b/>
              </w:rPr>
            </w:pPr>
            <w:r w:rsidRPr="00AC10B8">
              <w:rPr>
                <w:rFonts w:cs="Arial"/>
                <w:b/>
              </w:rPr>
              <w:t>LCS 1b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2E8F2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F7DCE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A2546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A94B551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</w:tr>
      <w:tr w:rsidR="001011E1" w:rsidRPr="00171113" w14:paraId="72F40085" w14:textId="77777777" w:rsidTr="00555600">
        <w:trPr>
          <w:trHeight w:val="397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515B6" w14:textId="77777777" w:rsidR="001011E1" w:rsidRPr="00AC10B8" w:rsidRDefault="001011E1" w:rsidP="00AC10B8">
            <w:pPr>
              <w:spacing w:after="0"/>
              <w:jc w:val="left"/>
              <w:rPr>
                <w:rFonts w:cs="Arial"/>
                <w:b/>
              </w:rPr>
            </w:pPr>
            <w:r w:rsidRPr="00AC10B8">
              <w:rPr>
                <w:rFonts w:cs="Arial"/>
                <w:b/>
              </w:rPr>
              <w:t>LCS 1c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EC9A6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AB9AD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1E98E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B69BFE9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</w:tr>
      <w:tr w:rsidR="001011E1" w:rsidRPr="00171113" w14:paraId="2449E1A6" w14:textId="77777777" w:rsidTr="00555600">
        <w:trPr>
          <w:trHeight w:val="397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4D4F9" w14:textId="77777777" w:rsidR="001011E1" w:rsidRPr="00AC10B8" w:rsidRDefault="001011E1" w:rsidP="00AC10B8">
            <w:pPr>
              <w:spacing w:after="0"/>
              <w:jc w:val="left"/>
              <w:rPr>
                <w:rFonts w:cs="Arial"/>
                <w:b/>
              </w:rPr>
            </w:pPr>
            <w:r w:rsidRPr="00AC10B8">
              <w:rPr>
                <w:rFonts w:cs="Arial"/>
                <w:b/>
              </w:rPr>
              <w:t>LCS 2a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B023D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1B752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2CAD5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C4BEE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</w:tr>
      <w:tr w:rsidR="001011E1" w:rsidRPr="00171113" w14:paraId="1ED3F315" w14:textId="77777777" w:rsidTr="00555600">
        <w:trPr>
          <w:trHeight w:val="39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25E45" w14:textId="77777777" w:rsidR="001011E1" w:rsidRPr="00AC10B8" w:rsidRDefault="001011E1" w:rsidP="00AC10B8">
            <w:pPr>
              <w:spacing w:after="0"/>
              <w:jc w:val="left"/>
              <w:rPr>
                <w:rFonts w:cs="Arial"/>
                <w:b/>
              </w:rPr>
            </w:pPr>
            <w:r w:rsidRPr="00AC10B8">
              <w:rPr>
                <w:rFonts w:cs="Arial"/>
                <w:b/>
              </w:rPr>
              <w:t>LCS 2b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430C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1639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57415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30857" w14:textId="77777777" w:rsidR="001011E1" w:rsidRPr="00AC10B8" w:rsidRDefault="001011E1" w:rsidP="00AC10B8">
            <w:pPr>
              <w:spacing w:after="60"/>
              <w:jc w:val="left"/>
              <w:rPr>
                <w:rFonts w:cs="Arial"/>
              </w:rPr>
            </w:pPr>
          </w:p>
        </w:tc>
      </w:tr>
    </w:tbl>
    <w:p w14:paraId="442141AC" w14:textId="77777777" w:rsidR="00B60015" w:rsidRDefault="00B60015" w:rsidP="00B60015"/>
    <w:p w14:paraId="4AE1438B" w14:textId="77777777" w:rsidR="00B60015" w:rsidRDefault="00B60015" w:rsidP="00B60015"/>
    <w:p w14:paraId="3EE90017" w14:textId="77777777" w:rsidR="00F31DB3" w:rsidRDefault="00F31DB3" w:rsidP="0002632F">
      <w:pPr>
        <w:pStyle w:val="Heading2"/>
        <w:sectPr w:rsidR="00F31DB3" w:rsidSect="00041CB2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2412" w:right="1103" w:bottom="1440" w:left="1440" w:header="708" w:footer="1255" w:gutter="0"/>
          <w:cols w:space="708"/>
          <w:titlePg/>
          <w:docGrid w:linePitch="360"/>
        </w:sectPr>
      </w:pPr>
    </w:p>
    <w:p w14:paraId="0BB54EF8" w14:textId="77777777" w:rsidR="00834F52" w:rsidRDefault="00834F52" w:rsidP="00A3797E"/>
    <w:p w14:paraId="45A3470D" w14:textId="77777777" w:rsidR="00E74CF2" w:rsidRDefault="00E74CF2" w:rsidP="00A3797E"/>
    <w:p w14:paraId="23E99817" w14:textId="77777777" w:rsidR="00E74CF2" w:rsidRDefault="00E74CF2" w:rsidP="00A3797E"/>
    <w:p w14:paraId="537C6014" w14:textId="77777777" w:rsidR="00E74CF2" w:rsidRDefault="00E74CF2" w:rsidP="00A3797E"/>
    <w:p w14:paraId="657EC22B" w14:textId="77777777" w:rsidR="00E74CF2" w:rsidRPr="00F31DB3" w:rsidRDefault="00E74CF2" w:rsidP="00A3797E"/>
    <w:sectPr w:rsidR="00E74CF2" w:rsidRPr="00F31DB3" w:rsidSect="00F31DB3">
      <w:headerReference w:type="first" r:id="rId11"/>
      <w:type w:val="continuous"/>
      <w:pgSz w:w="16838" w:h="11906" w:orient="landscape"/>
      <w:pgMar w:top="1275" w:right="1103" w:bottom="1440" w:left="1440" w:header="708" w:footer="1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DE92" w14:textId="77777777" w:rsidR="00A00D53" w:rsidRDefault="00A00D53" w:rsidP="006358A2">
      <w:pPr>
        <w:spacing w:after="0"/>
      </w:pPr>
      <w:r>
        <w:separator/>
      </w:r>
    </w:p>
  </w:endnote>
  <w:endnote w:type="continuationSeparator" w:id="0">
    <w:p w14:paraId="523793F1" w14:textId="77777777" w:rsidR="00A00D53" w:rsidRDefault="00A00D53" w:rsidP="006358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266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1E7DC" w14:textId="77777777" w:rsidR="003762C4" w:rsidRDefault="003762C4" w:rsidP="00376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1105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10BF83" w14:textId="77777777" w:rsidR="00FC7A48" w:rsidRDefault="00041CB2" w:rsidP="00DC30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308E131" wp14:editId="56B3BE63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220980</wp:posOffset>
                  </wp:positionV>
                  <wp:extent cx="1473200" cy="419100"/>
                  <wp:effectExtent l="0" t="0" r="0" b="0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4732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534239" w14:textId="77777777" w:rsidR="00041CB2" w:rsidRDefault="00041CB2" w:rsidP="00041CB2">
                              <w:pPr>
                                <w:jc w:val="left"/>
                              </w:pPr>
                              <w:r w:rsidRPr="00041CB2">
                                <w:rPr>
                                  <w:sz w:val="18"/>
                                </w:rPr>
                                <w:t>The LCS is a licenced service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041CB2">
                                <w:rPr>
                                  <w:sz w:val="18"/>
                                </w:rPr>
                                <w:t>of Cardiff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308E131"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6" type="#_x0000_t202" style="position:absolute;left:0;text-align:left;margin-left:57.5pt;margin-top:17.4pt;width:11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" fillcolor="white [3201]" stroked="f" strokeweight=".5pt">
                  <v:textbox>
                    <w:txbxContent>
                      <w:p w14:paraId="2F534239" w14:textId="77777777" w:rsidR="00041CB2" w:rsidRDefault="00041CB2" w:rsidP="00041CB2">
                        <w:pPr>
                          <w:jc w:val="left"/>
                        </w:pPr>
                        <w:r w:rsidRPr="00041CB2">
                          <w:rPr>
                            <w:sz w:val="18"/>
                          </w:rPr>
                          <w:t>The LCS is a licenced service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041CB2">
                          <w:rPr>
                            <w:sz w:val="18"/>
                          </w:rPr>
                          <w:t>of Cardiff University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183306">
          <w:rPr>
            <w:noProof/>
          </w:rPr>
          <w:drawing>
            <wp:anchor distT="0" distB="0" distL="114300" distR="114300" simplePos="0" relativeHeight="251666432" behindDoc="0" locked="0" layoutInCell="1" allowOverlap="1" wp14:anchorId="489BAE89" wp14:editId="17839E0E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567690" cy="558800"/>
              <wp:effectExtent l="0" t="0" r="3810" b="0"/>
              <wp:wrapSquare wrapText="bothSides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iversity logo lp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69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C3012">
          <w:fldChar w:fldCharType="begin"/>
        </w:r>
        <w:r w:rsidR="00DC3012">
          <w:instrText xml:space="preserve"> PAGE   \* MERGEFORMAT </w:instrText>
        </w:r>
        <w:r w:rsidR="00DC3012">
          <w:fldChar w:fldCharType="separate"/>
        </w:r>
        <w:r w:rsidR="00E6535C">
          <w:rPr>
            <w:noProof/>
          </w:rPr>
          <w:t>1</w:t>
        </w:r>
        <w:r w:rsidR="00DC3012">
          <w:rPr>
            <w:noProof/>
          </w:rPr>
          <w:fldChar w:fldCharType="end"/>
        </w:r>
        <w:r w:rsidR="00DC3012">
          <w:t xml:space="preserve"> | </w:t>
        </w:r>
        <w:r w:rsidR="00DC3012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9DED8" w14:textId="77777777" w:rsidR="00A00D53" w:rsidRDefault="00A00D53" w:rsidP="006358A2">
      <w:pPr>
        <w:spacing w:after="0"/>
      </w:pPr>
      <w:r>
        <w:separator/>
      </w:r>
    </w:p>
  </w:footnote>
  <w:footnote w:type="continuationSeparator" w:id="0">
    <w:p w14:paraId="54291663" w14:textId="77777777" w:rsidR="00A00D53" w:rsidRDefault="00A00D53" w:rsidP="006358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E9A8" w14:textId="77777777" w:rsidR="003B6C9F" w:rsidRPr="003B6C9F" w:rsidRDefault="003B6C9F" w:rsidP="003B6C9F">
    <w:pPr>
      <w:rPr>
        <w:b/>
        <w:color w:val="808080" w:themeColor="background1" w:themeShade="80"/>
      </w:rPr>
    </w:pPr>
    <w:r w:rsidRPr="003B6C9F">
      <w:rPr>
        <w:b/>
        <w:color w:val="808080" w:themeColor="background1" w:themeShade="80"/>
      </w:rPr>
      <w:t xml:space="preserve">LCS Levels, Courses, Assessment &amp; Learning </w:t>
    </w:r>
    <w:r>
      <w:rPr>
        <w:b/>
        <w:color w:val="808080" w:themeColor="background1" w:themeShade="80"/>
      </w:rPr>
      <w:t>H</w:t>
    </w:r>
    <w:r w:rsidRPr="003B6C9F">
      <w:rPr>
        <w:b/>
        <w:color w:val="808080" w:themeColor="background1" w:themeShade="80"/>
      </w:rPr>
      <w:t xml:space="preserve">ours Summary </w:t>
    </w:r>
  </w:p>
  <w:p w14:paraId="027694A6" w14:textId="77777777" w:rsidR="003762C4" w:rsidRPr="00E74CF2" w:rsidRDefault="003762C4" w:rsidP="00E74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04BE" w14:textId="77777777" w:rsidR="00F31DB3" w:rsidRDefault="00F31DB3" w:rsidP="00041CB2">
    <w:pPr>
      <w:tabs>
        <w:tab w:val="left" w:pos="1470"/>
      </w:tabs>
      <w:ind w:right="-35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874F70" wp14:editId="0DFF37B5">
          <wp:simplePos x="0" y="0"/>
          <wp:positionH relativeFrom="margin">
            <wp:posOffset>-6350</wp:posOffset>
          </wp:positionH>
          <wp:positionV relativeFrom="margin">
            <wp:posOffset>-1397635</wp:posOffset>
          </wp:positionV>
          <wp:extent cx="2559050" cy="76771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S Logos 1-0_CMYK on 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2" t="15663" r="6852" b="15261"/>
                  <a:stretch/>
                </pic:blipFill>
                <pic:spPr bwMode="auto">
                  <a:xfrm>
                    <a:off x="0" y="0"/>
                    <a:ext cx="2559050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CB2">
      <w:tab/>
    </w:r>
  </w:p>
  <w:p w14:paraId="4EA1ADC3" w14:textId="77777777" w:rsidR="00F31DB3" w:rsidRDefault="00F31DB3" w:rsidP="00F31DB3">
    <w:pPr>
      <w:ind w:right="-359"/>
    </w:pPr>
  </w:p>
  <w:p w14:paraId="2B93E948" w14:textId="77777777" w:rsidR="00F31DB3" w:rsidRDefault="00F31DB3" w:rsidP="00F31DB3">
    <w:pPr>
      <w:ind w:right="-359"/>
    </w:pPr>
  </w:p>
  <w:p w14:paraId="64694805" w14:textId="77777777" w:rsidR="00F31DB3" w:rsidRPr="00BC167F" w:rsidRDefault="00DA2AF2" w:rsidP="00BC167F">
    <w:pPr>
      <w:pStyle w:val="Heading1"/>
      <w:jc w:val="left"/>
      <w:rPr>
        <w:sz w:val="36"/>
      </w:rPr>
    </w:pPr>
    <w:r w:rsidRPr="00BC167F">
      <w:rPr>
        <w:sz w:val="36"/>
      </w:rPr>
      <w:t xml:space="preserve">LCS Levels, </w:t>
    </w:r>
    <w:r w:rsidR="00F965F6" w:rsidRPr="00BC167F">
      <w:rPr>
        <w:sz w:val="36"/>
      </w:rPr>
      <w:t>Course</w:t>
    </w:r>
    <w:r w:rsidR="00A3797E" w:rsidRPr="00BC167F">
      <w:rPr>
        <w:sz w:val="36"/>
      </w:rPr>
      <w:t>s</w:t>
    </w:r>
    <w:r w:rsidR="001011E1" w:rsidRPr="00BC167F">
      <w:rPr>
        <w:sz w:val="36"/>
      </w:rPr>
      <w:t>,</w:t>
    </w:r>
    <w:r w:rsidR="00A3797E" w:rsidRPr="00BC167F">
      <w:rPr>
        <w:sz w:val="36"/>
      </w:rPr>
      <w:t xml:space="preserve"> </w:t>
    </w:r>
    <w:r w:rsidR="00E74CF2" w:rsidRPr="00BC167F">
      <w:rPr>
        <w:sz w:val="36"/>
      </w:rPr>
      <w:t>Assessment &amp; Learning hours</w:t>
    </w:r>
    <w:r w:rsidR="00A3797E" w:rsidRPr="00BC167F">
      <w:rPr>
        <w:sz w:val="36"/>
      </w:rPr>
      <w:t xml:space="preserve"> Summary</w:t>
    </w:r>
    <w:r w:rsidR="00F31DB3" w:rsidRPr="00BC167F">
      <w:rPr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9016" w14:textId="77777777" w:rsidR="00F31DB3" w:rsidRPr="00F31DB3" w:rsidRDefault="00DC3012" w:rsidP="00F31DB3">
    <w:pPr>
      <w:rPr>
        <w:b/>
        <w:color w:val="808080" w:themeColor="background1" w:themeShade="80"/>
      </w:rPr>
    </w:pPr>
    <w:r w:rsidRPr="00DC3012">
      <w:rPr>
        <w:b/>
        <w:color w:val="808080" w:themeColor="background1" w:themeShade="80"/>
      </w:rPr>
      <w:t>LCS LEVELS, COURSES, ASSESSMENT &amp; LEARNING HOURS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961"/>
    <w:multiLevelType w:val="multilevel"/>
    <w:tmpl w:val="ECE0D51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F41A0C"/>
    <w:multiLevelType w:val="hybridMultilevel"/>
    <w:tmpl w:val="D7161E5A"/>
    <w:lvl w:ilvl="0" w:tplc="7DAA82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5475"/>
    <w:multiLevelType w:val="hybridMultilevel"/>
    <w:tmpl w:val="9B6C1298"/>
    <w:lvl w:ilvl="0" w:tplc="7DAA82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608F"/>
    <w:multiLevelType w:val="hybridMultilevel"/>
    <w:tmpl w:val="3C08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E375A"/>
    <w:multiLevelType w:val="multilevel"/>
    <w:tmpl w:val="FC5E2BF0"/>
    <w:lvl w:ilvl="0">
      <w:start w:val="1"/>
      <w:numFmt w:val="upperLetter"/>
      <w:lvlText w:val="%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7C2903"/>
    <w:multiLevelType w:val="multilevel"/>
    <w:tmpl w:val="2BCEF552"/>
    <w:lvl w:ilvl="0">
      <w:start w:val="1"/>
      <w:numFmt w:val="upperLetter"/>
      <w:lvlText w:val="%1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3C6656"/>
    <w:multiLevelType w:val="hybridMultilevel"/>
    <w:tmpl w:val="61ECF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91C7A"/>
    <w:multiLevelType w:val="multilevel"/>
    <w:tmpl w:val="2BCEF552"/>
    <w:lvl w:ilvl="0">
      <w:start w:val="1"/>
      <w:numFmt w:val="upperLetter"/>
      <w:lvlText w:val="%1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522B06E4"/>
    <w:multiLevelType w:val="hybridMultilevel"/>
    <w:tmpl w:val="0382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75640"/>
    <w:multiLevelType w:val="hybridMultilevel"/>
    <w:tmpl w:val="B532C104"/>
    <w:lvl w:ilvl="0" w:tplc="7D20B2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EE269D"/>
    <w:multiLevelType w:val="hybridMultilevel"/>
    <w:tmpl w:val="140A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A18"/>
    <w:multiLevelType w:val="hybridMultilevel"/>
    <w:tmpl w:val="34226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5300">
    <w:abstractNumId w:val="9"/>
  </w:num>
  <w:num w:numId="2" w16cid:durableId="1574393374">
    <w:abstractNumId w:val="7"/>
  </w:num>
  <w:num w:numId="3" w16cid:durableId="1019816381">
    <w:abstractNumId w:val="1"/>
  </w:num>
  <w:num w:numId="4" w16cid:durableId="388773722">
    <w:abstractNumId w:val="5"/>
  </w:num>
  <w:num w:numId="5" w16cid:durableId="1633290442">
    <w:abstractNumId w:val="4"/>
  </w:num>
  <w:num w:numId="6" w16cid:durableId="1852141915">
    <w:abstractNumId w:val="11"/>
  </w:num>
  <w:num w:numId="7" w16cid:durableId="1301688409">
    <w:abstractNumId w:val="8"/>
  </w:num>
  <w:num w:numId="8" w16cid:durableId="54742919">
    <w:abstractNumId w:val="2"/>
  </w:num>
  <w:num w:numId="9" w16cid:durableId="1488283519">
    <w:abstractNumId w:val="3"/>
  </w:num>
  <w:num w:numId="10" w16cid:durableId="762846811">
    <w:abstractNumId w:val="6"/>
  </w:num>
  <w:num w:numId="11" w16cid:durableId="1191529419">
    <w:abstractNumId w:val="9"/>
  </w:num>
  <w:num w:numId="12" w16cid:durableId="670640530">
    <w:abstractNumId w:val="0"/>
  </w:num>
  <w:num w:numId="13" w16cid:durableId="638732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xNjc2MDUwNbW0MDFV0lEKTi0uzszPAykwrAUAQ3OAoSwAAAA="/>
  </w:docVars>
  <w:rsids>
    <w:rsidRoot w:val="00E04968"/>
    <w:rsid w:val="00007B75"/>
    <w:rsid w:val="0002632F"/>
    <w:rsid w:val="00041CB2"/>
    <w:rsid w:val="00051F44"/>
    <w:rsid w:val="00097774"/>
    <w:rsid w:val="001011E1"/>
    <w:rsid w:val="001708DE"/>
    <w:rsid w:val="00171113"/>
    <w:rsid w:val="00172636"/>
    <w:rsid w:val="0017421D"/>
    <w:rsid w:val="001F5937"/>
    <w:rsid w:val="00230277"/>
    <w:rsid w:val="002352F2"/>
    <w:rsid w:val="002755A9"/>
    <w:rsid w:val="002E0C6F"/>
    <w:rsid w:val="002F0C0F"/>
    <w:rsid w:val="00337D6E"/>
    <w:rsid w:val="003519E4"/>
    <w:rsid w:val="003609AE"/>
    <w:rsid w:val="003762C4"/>
    <w:rsid w:val="00393479"/>
    <w:rsid w:val="003B6C9F"/>
    <w:rsid w:val="003F11FF"/>
    <w:rsid w:val="004347FF"/>
    <w:rsid w:val="00444137"/>
    <w:rsid w:val="00471BD2"/>
    <w:rsid w:val="00477CBA"/>
    <w:rsid w:val="004A0331"/>
    <w:rsid w:val="0053193B"/>
    <w:rsid w:val="00555600"/>
    <w:rsid w:val="005D0BB7"/>
    <w:rsid w:val="006004B5"/>
    <w:rsid w:val="006358A2"/>
    <w:rsid w:val="006928FD"/>
    <w:rsid w:val="006A57FA"/>
    <w:rsid w:val="006D711E"/>
    <w:rsid w:val="00710C28"/>
    <w:rsid w:val="007A595A"/>
    <w:rsid w:val="007B06AE"/>
    <w:rsid w:val="00821010"/>
    <w:rsid w:val="0083272A"/>
    <w:rsid w:val="00834F52"/>
    <w:rsid w:val="00834F73"/>
    <w:rsid w:val="008A75A6"/>
    <w:rsid w:val="00922C62"/>
    <w:rsid w:val="0098695A"/>
    <w:rsid w:val="009B2603"/>
    <w:rsid w:val="009D6472"/>
    <w:rsid w:val="009F1B29"/>
    <w:rsid w:val="00A00D53"/>
    <w:rsid w:val="00A3797E"/>
    <w:rsid w:val="00A639EF"/>
    <w:rsid w:val="00A7112F"/>
    <w:rsid w:val="00A9567D"/>
    <w:rsid w:val="00A971AA"/>
    <w:rsid w:val="00AC10B8"/>
    <w:rsid w:val="00AD0B7F"/>
    <w:rsid w:val="00AD6300"/>
    <w:rsid w:val="00AE1210"/>
    <w:rsid w:val="00B12E4B"/>
    <w:rsid w:val="00B60015"/>
    <w:rsid w:val="00BC167F"/>
    <w:rsid w:val="00BD3CD7"/>
    <w:rsid w:val="00BD6D03"/>
    <w:rsid w:val="00C50D2D"/>
    <w:rsid w:val="00CA377F"/>
    <w:rsid w:val="00CA75DF"/>
    <w:rsid w:val="00D24D01"/>
    <w:rsid w:val="00D367B6"/>
    <w:rsid w:val="00D71ED9"/>
    <w:rsid w:val="00D7208A"/>
    <w:rsid w:val="00D82192"/>
    <w:rsid w:val="00D87AA5"/>
    <w:rsid w:val="00D978E0"/>
    <w:rsid w:val="00DA1694"/>
    <w:rsid w:val="00DA2AF2"/>
    <w:rsid w:val="00DC3012"/>
    <w:rsid w:val="00DE3940"/>
    <w:rsid w:val="00E04968"/>
    <w:rsid w:val="00E26761"/>
    <w:rsid w:val="00E6535C"/>
    <w:rsid w:val="00E65E49"/>
    <w:rsid w:val="00E74CF2"/>
    <w:rsid w:val="00E82057"/>
    <w:rsid w:val="00EA2314"/>
    <w:rsid w:val="00EB6843"/>
    <w:rsid w:val="00EC051E"/>
    <w:rsid w:val="00EC1CFE"/>
    <w:rsid w:val="00EC6BD8"/>
    <w:rsid w:val="00F12D8B"/>
    <w:rsid w:val="00F1533D"/>
    <w:rsid w:val="00F230F0"/>
    <w:rsid w:val="00F23A0A"/>
    <w:rsid w:val="00F25C80"/>
    <w:rsid w:val="00F31DB3"/>
    <w:rsid w:val="00F965F6"/>
    <w:rsid w:val="00FC1E9D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E85A75"/>
  <w15:docId w15:val="{6B2DEFD7-027A-438B-897A-5D5BB78B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14"/>
    <w:pPr>
      <w:spacing w:before="0" w:after="120" w:line="240" w:lineRule="auto"/>
      <w:jc w:val="both"/>
    </w:pPr>
    <w:rPr>
      <w:rFonts w:ascii="Calibri Light" w:hAnsi="Calibri Light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314"/>
    <w:pPr>
      <w:pBdr>
        <w:bottom w:val="single" w:sz="24" w:space="1" w:color="C9D6E1"/>
      </w:pBdr>
      <w:shd w:val="clear" w:color="auto" w:fill="FFFFFF" w:themeFill="background1"/>
      <w:spacing w:before="240" w:after="240"/>
      <w:outlineLvl w:val="0"/>
    </w:pPr>
    <w:rPr>
      <w:rFonts w:asciiTheme="minorHAnsi" w:hAnsiTheme="minorHAnsi"/>
      <w:b/>
      <w:bCs/>
      <w:caps/>
      <w:color w:val="000000" w:themeColor="text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31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/>
      <w:outlineLvl w:val="1"/>
    </w:pPr>
    <w:rPr>
      <w:rFonts w:asciiTheme="minorHAnsi" w:hAnsiTheme="minorHAnsi"/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314"/>
    <w:pPr>
      <w:pBdr>
        <w:top w:val="single" w:sz="6" w:space="2" w:color="4F81BD" w:themeColor="accent1"/>
        <w:left w:val="single" w:sz="6" w:space="2" w:color="4F81BD" w:themeColor="accent1"/>
      </w:pBdr>
      <w:spacing w:before="240"/>
      <w:outlineLvl w:val="2"/>
    </w:pPr>
    <w:rPr>
      <w:rFonts w:asciiTheme="minorHAnsi" w:hAnsiTheme="minorHAnsi"/>
      <w:caps/>
      <w:color w:val="243F60" w:themeColor="accent1" w:themeShade="7F"/>
      <w:spacing w:val="15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31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314"/>
    <w:pPr>
      <w:pBdr>
        <w:bottom w:val="single" w:sz="6" w:space="1" w:color="4F81BD" w:themeColor="accent1"/>
      </w:pBdr>
      <w:spacing w:before="12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2314"/>
    <w:pPr>
      <w:spacing w:before="60" w:after="0"/>
      <w:outlineLvl w:val="5"/>
    </w:pPr>
    <w:rPr>
      <w:rFonts w:asciiTheme="minorHAnsi" w:hAnsiTheme="minorHAnsi"/>
      <w:b/>
      <w:i/>
      <w:color w:val="434959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2314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2314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2314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314"/>
    <w:rPr>
      <w:b/>
      <w:bCs/>
      <w:caps/>
      <w:color w:val="000000" w:themeColor="text1"/>
      <w:spacing w:val="15"/>
      <w:sz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A2314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A2314"/>
    <w:rPr>
      <w:caps/>
      <w:color w:val="243F60" w:themeColor="accent1" w:themeShade="7F"/>
      <w:spacing w:val="15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31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A2314"/>
    <w:rPr>
      <w:caps/>
      <w:color w:val="365F91" w:themeColor="accent1" w:themeShade="BF"/>
      <w:spacing w:val="1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A2314"/>
    <w:rPr>
      <w:b/>
      <w:i/>
      <w:color w:val="434959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EA231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A231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EA2314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231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31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314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2314"/>
    <w:rPr>
      <w:caps/>
      <w:color w:val="595959" w:themeColor="text1" w:themeTint="A6"/>
      <w:spacing w:val="10"/>
      <w:sz w:val="24"/>
      <w:szCs w:val="24"/>
    </w:rPr>
  </w:style>
  <w:style w:type="paragraph" w:customStyle="1" w:styleId="LCS2012">
    <w:name w:val="LCS 2012"/>
    <w:basedOn w:val="Normal"/>
    <w:link w:val="LCS2012Char"/>
    <w:qFormat/>
    <w:rsid w:val="00EA2314"/>
    <w:pPr>
      <w:ind w:left="-709"/>
    </w:pPr>
    <w:rPr>
      <w:rFonts w:asciiTheme="minorHAnsi" w:hAnsiTheme="minorHAnsi"/>
      <w:sz w:val="20"/>
    </w:rPr>
  </w:style>
  <w:style w:type="character" w:customStyle="1" w:styleId="LCS2012Char">
    <w:name w:val="LCS 2012 Char"/>
    <w:basedOn w:val="DefaultParagraphFont"/>
    <w:link w:val="LCS2012"/>
    <w:rsid w:val="00EA2314"/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2314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EA2314"/>
    <w:rPr>
      <w:b/>
      <w:bCs/>
    </w:rPr>
  </w:style>
  <w:style w:type="character" w:styleId="Emphasis">
    <w:name w:val="Emphasis"/>
    <w:uiPriority w:val="20"/>
    <w:qFormat/>
    <w:rsid w:val="00EA231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A2314"/>
    <w:pPr>
      <w:spacing w:after="0"/>
    </w:pPr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A2314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A2314"/>
    <w:pPr>
      <w:numPr>
        <w:numId w:val="12"/>
      </w:numPr>
      <w:ind w:left="641" w:hanging="357"/>
      <w:contextualSpacing/>
    </w:pPr>
    <w:rPr>
      <w:rFonts w:ascii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A2314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A231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31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31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A231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A231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A231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A231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A231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31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358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58A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58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58A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D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B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231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4C5DD93BC3B49BBF6298EA9E0CE4A" ma:contentTypeVersion="15" ma:contentTypeDescription="Create a new document." ma:contentTypeScope="" ma:versionID="bf05b020195e1d50b0ee41762e1e2c4a">
  <xsd:schema xmlns:xsd="http://www.w3.org/2001/XMLSchema" xmlns:xs="http://www.w3.org/2001/XMLSchema" xmlns:p="http://schemas.microsoft.com/office/2006/metadata/properties" xmlns:ns2="4169d445-8930-42f4-9e6d-54c127b39526" xmlns:ns3="caf93c71-5669-4c1f-9496-fbce24952716" targetNamespace="http://schemas.microsoft.com/office/2006/metadata/properties" ma:root="true" ma:fieldsID="6a18750484db5c727eb8a88227db67c7" ns2:_="" ns3:_="">
    <xsd:import namespace="4169d445-8930-42f4-9e6d-54c127b39526"/>
    <xsd:import namespace="caf93c71-5669-4c1f-9496-fbce24952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9d445-8930-42f4-9e6d-54c127b39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dc3a43-62e0-40ca-bffd-b5e7a1e3d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3c71-5669-4c1f-9496-fbce2495271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ea07b65-bc65-4b7a-ad8e-f91f62bb508f}" ma:internalName="TaxCatchAll" ma:showField="CatchAllData" ma:web="caf93c71-5669-4c1f-9496-fbce24952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9d445-8930-42f4-9e6d-54c127b39526">
      <Terms xmlns="http://schemas.microsoft.com/office/infopath/2007/PartnerControls"/>
    </lcf76f155ced4ddcb4097134ff3c332f>
    <TaxCatchAll xmlns="caf93c71-5669-4c1f-9496-fbce24952716" xsi:nil="true"/>
  </documentManagement>
</p:properties>
</file>

<file path=customXml/itemProps1.xml><?xml version="1.0" encoding="utf-8"?>
<ds:datastoreItem xmlns:ds="http://schemas.openxmlformats.org/officeDocument/2006/customXml" ds:itemID="{EF86B87E-CADC-4798-882E-37EAA910AF71}"/>
</file>

<file path=customXml/itemProps2.xml><?xml version="1.0" encoding="utf-8"?>
<ds:datastoreItem xmlns:ds="http://schemas.openxmlformats.org/officeDocument/2006/customXml" ds:itemID="{4CBC34B3-E4E7-4E10-A74E-7788BFF5391F}"/>
</file>

<file path=customXml/itemProps3.xml><?xml version="1.0" encoding="utf-8"?>
<ds:datastoreItem xmlns:ds="http://schemas.openxmlformats.org/officeDocument/2006/customXml" ds:itemID="{50DCD5A5-EDE5-4AD2-9D21-739338741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Elias</dc:creator>
  <cp:lastModifiedBy>Emily Lloyd-Murray</cp:lastModifiedBy>
  <cp:revision>2</cp:revision>
  <dcterms:created xsi:type="dcterms:W3CDTF">2024-10-31T15:57:00Z</dcterms:created>
  <dcterms:modified xsi:type="dcterms:W3CDTF">2024-10-31T15:57:00Z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0x010100DD94C5DD93BC3B49BBF6298EA9E0CE4A</vt:lpwstr>
  </property>
</Properties>
</file>